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7"/>
        <w:ind w:left="717" w:right="0" w:firstLine="0"/>
        <w:jc w:val="center"/>
        <w:rPr>
          <w:b/>
          <w:sz w:val="24"/>
        </w:rPr>
      </w:pPr>
      <w:r>
        <w:rPr>
          <w:b/>
          <w:sz w:val="24"/>
        </w:rPr>
        <mc:AlternateContent>
          <mc:Choice Requires="wps">
            <w:drawing>
              <wp:anchor distT="0" distB="0" distL="0" distR="0" allowOverlap="1" layoutInCell="1" locked="0" behindDoc="1" simplePos="0" relativeHeight="487514624">
                <wp:simplePos x="0" y="0"/>
                <wp:positionH relativeFrom="page">
                  <wp:posOffset>33655</wp:posOffset>
                </wp:positionH>
                <wp:positionV relativeFrom="page">
                  <wp:posOffset>52065</wp:posOffset>
                </wp:positionV>
                <wp:extent cx="7487920" cy="1059180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487920" cy="10591800"/>
                          <a:chExt cx="7487920" cy="10591800"/>
                        </a:xfrm>
                      </wpg:grpSpPr>
                      <pic:pic>
                        <pic:nvPicPr>
                          <pic:cNvPr id="2" name="Image 2"/>
                          <pic:cNvPicPr/>
                        </pic:nvPicPr>
                        <pic:blipFill>
                          <a:blip r:embed="rId5" cstate="print"/>
                          <a:stretch>
                            <a:fillRect/>
                          </a:stretch>
                        </pic:blipFill>
                        <pic:spPr>
                          <a:xfrm>
                            <a:off x="0" y="0"/>
                            <a:ext cx="7487920" cy="10591800"/>
                          </a:xfrm>
                          <a:prstGeom prst="rect">
                            <a:avLst/>
                          </a:prstGeom>
                        </pic:spPr>
                      </pic:pic>
                      <wps:wsp>
                        <wps:cNvPr id="3" name="Graphic 3"/>
                        <wps:cNvSpPr/>
                        <wps:spPr>
                          <a:xfrm>
                            <a:off x="926769" y="6914008"/>
                            <a:ext cx="5698490" cy="1270"/>
                          </a:xfrm>
                          <a:custGeom>
                            <a:avLst/>
                            <a:gdLst/>
                            <a:ahLst/>
                            <a:cxnLst/>
                            <a:rect l="l" t="t" r="r" b="b"/>
                            <a:pathLst>
                              <a:path w="5698490" h="0">
                                <a:moveTo>
                                  <a:pt x="0" y="0"/>
                                </a:moveTo>
                                <a:lnTo>
                                  <a:pt x="5698185" y="0"/>
                                </a:lnTo>
                              </a:path>
                            </a:pathLst>
                          </a:custGeom>
                          <a:ln w="80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65pt;margin-top:4.099683pt;width:589.6pt;height:834pt;mso-position-horizontal-relative:page;mso-position-vertical-relative:page;z-index:-15801856" id="docshapegroup1" coordorigin="53,82" coordsize="11792,16680">
                <v:shape style="position:absolute;left:53;top:82;width:11792;height:16680" type="#_x0000_t75" id="docshape2" stroked="false">
                  <v:imagedata r:id="rId5" o:title=""/>
                </v:shape>
                <v:line style="position:absolute" from="1512,10970" to="10486,10970" stroked="true" strokeweight=".635040pt" strokecolor="#000000">
                  <v:stroke dashstyle="solid"/>
                </v:line>
                <w10:wrap type="none"/>
              </v:group>
            </w:pict>
          </mc:Fallback>
        </mc:AlternateContent>
      </w:r>
      <w:r>
        <w:rPr>
          <w:b/>
          <w:spacing w:val="-4"/>
          <w:sz w:val="24"/>
        </w:rPr>
        <w:t>T.C.</w:t>
      </w:r>
    </w:p>
    <w:p>
      <w:pPr>
        <w:spacing w:before="27"/>
        <w:ind w:left="710" w:right="0" w:firstLine="0"/>
        <w:jc w:val="center"/>
        <w:rPr>
          <w:b/>
          <w:sz w:val="24"/>
        </w:rPr>
      </w:pPr>
      <w:r>
        <w:rPr>
          <w:b/>
          <w:sz w:val="24"/>
        </w:rPr>
        <w:t>AKSARAY</w:t>
      </w:r>
      <w:r>
        <w:rPr>
          <w:b/>
          <w:spacing w:val="2"/>
          <w:sz w:val="24"/>
        </w:rPr>
        <w:t> </w:t>
      </w:r>
      <w:r>
        <w:rPr>
          <w:b/>
          <w:spacing w:val="-2"/>
          <w:sz w:val="24"/>
        </w:rPr>
        <w:t>ÜNİVERSİTESİ</w:t>
      </w:r>
    </w:p>
    <w:p>
      <w:pPr>
        <w:tabs>
          <w:tab w:pos="1915" w:val="left" w:leader="dot"/>
        </w:tabs>
        <w:spacing w:line="275" w:lineRule="exact" w:before="21"/>
        <w:ind w:left="714" w:right="0" w:firstLine="0"/>
        <w:jc w:val="center"/>
        <w:rPr>
          <w:b/>
          <w:sz w:val="24"/>
        </w:rPr>
      </w:pPr>
      <w:r>
        <w:rPr>
          <w:b/>
          <w:spacing w:val="-10"/>
          <w:sz w:val="24"/>
        </w:rPr>
        <w:t>…</w:t>
      </w:r>
      <w:r>
        <w:rPr>
          <w:sz w:val="24"/>
        </w:rPr>
        <w:tab/>
      </w:r>
      <w:r>
        <w:rPr>
          <w:b/>
          <w:spacing w:val="-2"/>
          <w:sz w:val="24"/>
        </w:rPr>
        <w:t>MÜDÜRLÜĞÜ</w:t>
      </w:r>
    </w:p>
    <w:p>
      <w:pPr>
        <w:tabs>
          <w:tab w:pos="1792" w:val="left" w:leader="dot"/>
        </w:tabs>
        <w:spacing w:line="275" w:lineRule="exact" w:before="0"/>
        <w:ind w:left="712" w:right="0" w:firstLine="0"/>
        <w:jc w:val="center"/>
        <w:rPr>
          <w:b/>
          <w:sz w:val="24"/>
        </w:rPr>
      </w:pPr>
      <w:r>
        <w:rPr>
          <w:b/>
          <w:spacing w:val="-10"/>
          <w:sz w:val="24"/>
        </w:rPr>
        <w:t>…</w:t>
      </w:r>
      <w:r>
        <w:rPr>
          <w:sz w:val="24"/>
        </w:rPr>
        <w:tab/>
      </w:r>
      <w:r>
        <w:rPr>
          <w:b/>
          <w:sz w:val="24"/>
        </w:rPr>
        <w:t>BÖLÜM </w:t>
      </w:r>
      <w:r>
        <w:rPr>
          <w:b/>
          <w:spacing w:val="-2"/>
          <w:sz w:val="24"/>
        </w:rPr>
        <w:t>BAŞKANLIĞINA</w:t>
      </w:r>
    </w:p>
    <w:p>
      <w:pPr>
        <w:spacing w:before="133"/>
        <w:ind w:left="0" w:right="844" w:firstLine="0"/>
        <w:jc w:val="right"/>
        <w:rPr>
          <w:sz w:val="24"/>
        </w:rPr>
      </w:pPr>
      <w:r>
        <w:rPr>
          <w:spacing w:val="-2"/>
          <w:sz w:val="24"/>
        </w:rPr>
        <w:t>…/…/20…</w:t>
      </w:r>
    </w:p>
    <w:p>
      <w:pPr>
        <w:pStyle w:val="BodyText"/>
        <w:spacing w:before="182"/>
        <w:rPr>
          <w:sz w:val="24"/>
        </w:rPr>
      </w:pPr>
    </w:p>
    <w:p>
      <w:pPr>
        <w:tabs>
          <w:tab w:pos="3760" w:val="left" w:leader="dot"/>
        </w:tabs>
        <w:spacing w:line="259" w:lineRule="auto" w:before="0"/>
        <w:ind w:left="850" w:right="842" w:firstLine="485"/>
        <w:jc w:val="both"/>
        <w:rPr>
          <w:sz w:val="24"/>
        </w:rPr>
      </w:pPr>
      <w:r>
        <w:rPr>
          <w:sz w:val="24"/>
        </w:rPr>
        <w:t>Bölümünüzün …………………numaralı….. sınıf öğrencisiyim. 20…-20… Eğitim- </w:t>
      </w:r>
      <w:r>
        <w:rPr>
          <w:spacing w:val="-2"/>
          <w:sz w:val="24"/>
        </w:rPr>
        <w:t>Öğretim</w:t>
      </w:r>
      <w:r>
        <w:rPr>
          <w:spacing w:val="-3"/>
          <w:sz w:val="24"/>
        </w:rPr>
        <w:t> </w:t>
      </w:r>
      <w:r>
        <w:rPr>
          <w:spacing w:val="-4"/>
          <w:sz w:val="24"/>
        </w:rPr>
        <w:t>Yılı</w:t>
      </w:r>
      <w:r>
        <w:rPr>
          <w:sz w:val="24"/>
        </w:rPr>
        <w:tab/>
      </w:r>
      <w:r>
        <w:rPr>
          <w:spacing w:val="-2"/>
          <w:sz w:val="24"/>
        </w:rPr>
        <w:t>Yarıyılında</w:t>
      </w:r>
      <w:r>
        <w:rPr>
          <w:spacing w:val="13"/>
          <w:sz w:val="24"/>
        </w:rPr>
        <w:t> </w:t>
      </w:r>
      <w:r>
        <w:rPr>
          <w:spacing w:val="-2"/>
          <w:sz w:val="24"/>
        </w:rPr>
        <w:t>mezun</w:t>
      </w:r>
      <w:r>
        <w:rPr>
          <w:spacing w:val="4"/>
          <w:sz w:val="24"/>
        </w:rPr>
        <w:t> </w:t>
      </w:r>
      <w:r>
        <w:rPr>
          <w:spacing w:val="-2"/>
          <w:sz w:val="24"/>
        </w:rPr>
        <w:t>olabilecek</w:t>
      </w:r>
      <w:r>
        <w:rPr>
          <w:spacing w:val="9"/>
          <w:sz w:val="24"/>
        </w:rPr>
        <w:t> </w:t>
      </w:r>
      <w:r>
        <w:rPr>
          <w:spacing w:val="-2"/>
          <w:sz w:val="24"/>
        </w:rPr>
        <w:t>durumdayım.Aksaray</w:t>
      </w:r>
      <w:r>
        <w:rPr>
          <w:spacing w:val="-3"/>
          <w:sz w:val="24"/>
        </w:rPr>
        <w:t> </w:t>
      </w:r>
      <w:r>
        <w:rPr>
          <w:spacing w:val="-2"/>
          <w:sz w:val="24"/>
        </w:rPr>
        <w:t>Üniversitesi</w:t>
      </w:r>
    </w:p>
    <w:p>
      <w:pPr>
        <w:spacing w:line="259" w:lineRule="auto" w:before="0"/>
        <w:ind w:left="850" w:right="841" w:firstLine="0"/>
        <w:jc w:val="both"/>
        <w:rPr>
          <w:sz w:val="24"/>
        </w:rPr>
      </w:pPr>
      <w:r>
        <w:rPr>
          <w:sz w:val="24"/>
        </w:rPr>
        <w:t>Önlisans ve Lisans Eğitim-Öğretim Sınav Yönetmeliğinin 36 Maddesi gereğince</w:t>
      </w:r>
      <w:r>
        <w:rPr>
          <w:spacing w:val="40"/>
          <w:sz w:val="24"/>
        </w:rPr>
        <w:t> </w:t>
      </w:r>
      <w:r>
        <w:rPr>
          <w:sz w:val="24"/>
        </w:rPr>
        <w:t>mezuniyet notumu (Ağırlıklı Not Yükseltme)</w:t>
      </w:r>
      <w:r>
        <w:rPr>
          <w:spacing w:val="40"/>
          <w:sz w:val="24"/>
        </w:rPr>
        <w:t> </w:t>
      </w:r>
      <w:r>
        <w:rPr>
          <w:sz w:val="24"/>
        </w:rPr>
        <w:t>yükseltmek amacıyla daha önce alıp başarmış olduğum aşağıdaki tablodaki</w:t>
      </w:r>
      <w:r>
        <w:rPr>
          <w:spacing w:val="40"/>
          <w:sz w:val="24"/>
        </w:rPr>
        <w:t> </w:t>
      </w:r>
      <w:r>
        <w:rPr>
          <w:sz w:val="24"/>
        </w:rPr>
        <w:t>dersi/dersleri</w:t>
      </w:r>
      <w:r>
        <w:rPr>
          <w:spacing w:val="40"/>
          <w:sz w:val="24"/>
        </w:rPr>
        <w:t> </w:t>
      </w:r>
      <w:r>
        <w:rPr>
          <w:sz w:val="24"/>
        </w:rPr>
        <w:t>tekrar almak istiyorum.</w:t>
      </w:r>
    </w:p>
    <w:p>
      <w:pPr>
        <w:spacing w:before="162"/>
        <w:ind w:left="975" w:right="0" w:firstLine="0"/>
        <w:jc w:val="both"/>
        <w:rPr>
          <w:sz w:val="24"/>
        </w:rPr>
      </w:pPr>
      <w:r>
        <w:rPr>
          <w:sz w:val="24"/>
        </w:rPr>
        <w:t>Gereğini</w:t>
      </w:r>
      <w:r>
        <w:rPr>
          <w:spacing w:val="-7"/>
          <w:sz w:val="24"/>
        </w:rPr>
        <w:t> </w:t>
      </w:r>
      <w:r>
        <w:rPr>
          <w:sz w:val="24"/>
        </w:rPr>
        <w:t>arz</w:t>
      </w:r>
      <w:r>
        <w:rPr>
          <w:spacing w:val="-2"/>
          <w:sz w:val="24"/>
        </w:rPr>
        <w:t> ederim.</w:t>
      </w:r>
    </w:p>
    <w:p>
      <w:pPr>
        <w:spacing w:before="180"/>
        <w:ind w:left="0" w:right="1215" w:firstLine="0"/>
        <w:jc w:val="right"/>
        <w:rPr>
          <w:sz w:val="24"/>
        </w:rPr>
      </w:pPr>
      <w:r>
        <w:rPr>
          <w:sz w:val="24"/>
        </w:rPr>
        <w:t>Adı</w:t>
      </w:r>
      <w:r>
        <w:rPr>
          <w:spacing w:val="-11"/>
          <w:sz w:val="24"/>
        </w:rPr>
        <w:t> </w:t>
      </w:r>
      <w:r>
        <w:rPr>
          <w:spacing w:val="-2"/>
          <w:sz w:val="24"/>
        </w:rPr>
        <w:t>Soyadı</w:t>
      </w:r>
    </w:p>
    <w:p>
      <w:pPr>
        <w:tabs>
          <w:tab w:pos="8518" w:val="left" w:leader="none"/>
        </w:tabs>
        <w:spacing w:before="180"/>
        <w:ind w:left="850" w:right="0" w:firstLine="0"/>
        <w:jc w:val="left"/>
        <w:rPr>
          <w:sz w:val="24"/>
        </w:rPr>
      </w:pPr>
      <w:r>
        <w:rPr>
          <w:spacing w:val="-2"/>
          <w:sz w:val="24"/>
        </w:rPr>
        <w:t>Adres:</w:t>
      </w:r>
      <w:r>
        <w:rPr>
          <w:sz w:val="24"/>
        </w:rPr>
        <w:tab/>
      </w:r>
      <w:r>
        <w:rPr>
          <w:spacing w:val="-2"/>
          <w:sz w:val="24"/>
        </w:rPr>
        <w:t>İmzası:</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86" w:after="1"/>
        <w:rPr>
          <w:sz w:val="20"/>
        </w:rPr>
      </w:pPr>
    </w:p>
    <w:tbl>
      <w:tblPr>
        <w:tblW w:w="0" w:type="auto"/>
        <w:jc w:val="left"/>
        <w:tblInd w:w="5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0"/>
        <w:gridCol w:w="2108"/>
        <w:gridCol w:w="4586"/>
        <w:gridCol w:w="850"/>
        <w:gridCol w:w="1705"/>
      </w:tblGrid>
      <w:tr>
        <w:trPr>
          <w:trHeight w:val="455" w:hRule="atLeast"/>
        </w:trPr>
        <w:tc>
          <w:tcPr>
            <w:tcW w:w="850" w:type="dxa"/>
          </w:tcPr>
          <w:p>
            <w:pPr>
              <w:pStyle w:val="TableParagraph"/>
              <w:spacing w:line="249" w:lineRule="exact"/>
              <w:ind w:left="110"/>
              <w:rPr>
                <w:sz w:val="22"/>
              </w:rPr>
            </w:pPr>
            <w:r>
              <w:rPr>
                <w:spacing w:val="-4"/>
                <w:sz w:val="22"/>
              </w:rPr>
              <w:t>S.No</w:t>
            </w:r>
          </w:p>
        </w:tc>
        <w:tc>
          <w:tcPr>
            <w:tcW w:w="2108" w:type="dxa"/>
          </w:tcPr>
          <w:p>
            <w:pPr>
              <w:pStyle w:val="TableParagraph"/>
              <w:spacing w:line="249" w:lineRule="exact"/>
              <w:ind w:left="110"/>
              <w:rPr>
                <w:sz w:val="22"/>
              </w:rPr>
            </w:pPr>
            <w:r>
              <w:rPr>
                <w:sz w:val="22"/>
              </w:rPr>
              <w:t>Dersin</w:t>
            </w:r>
            <w:r>
              <w:rPr>
                <w:spacing w:val="-10"/>
                <w:sz w:val="22"/>
              </w:rPr>
              <w:t> </w:t>
            </w:r>
            <w:r>
              <w:rPr>
                <w:spacing w:val="-4"/>
                <w:sz w:val="22"/>
              </w:rPr>
              <w:t>Kodu</w:t>
            </w:r>
          </w:p>
        </w:tc>
        <w:tc>
          <w:tcPr>
            <w:tcW w:w="4586" w:type="dxa"/>
          </w:tcPr>
          <w:p>
            <w:pPr>
              <w:pStyle w:val="TableParagraph"/>
              <w:spacing w:line="249" w:lineRule="exact"/>
              <w:ind w:left="105"/>
              <w:rPr>
                <w:sz w:val="22"/>
              </w:rPr>
            </w:pPr>
            <w:r>
              <w:rPr>
                <w:sz w:val="22"/>
              </w:rPr>
              <w:t>Dersin</w:t>
            </w:r>
            <w:r>
              <w:rPr>
                <w:spacing w:val="-3"/>
                <w:sz w:val="22"/>
              </w:rPr>
              <w:t> </w:t>
            </w:r>
            <w:r>
              <w:rPr>
                <w:spacing w:val="-5"/>
                <w:sz w:val="22"/>
              </w:rPr>
              <w:t>Adı</w:t>
            </w:r>
          </w:p>
        </w:tc>
        <w:tc>
          <w:tcPr>
            <w:tcW w:w="850" w:type="dxa"/>
          </w:tcPr>
          <w:p>
            <w:pPr>
              <w:pStyle w:val="TableParagraph"/>
              <w:spacing w:line="249" w:lineRule="exact"/>
              <w:ind w:left="109"/>
              <w:rPr>
                <w:sz w:val="22"/>
              </w:rPr>
            </w:pPr>
            <w:r>
              <w:rPr>
                <w:spacing w:val="-10"/>
                <w:sz w:val="22"/>
              </w:rPr>
              <w:t>K</w:t>
            </w:r>
          </w:p>
        </w:tc>
        <w:tc>
          <w:tcPr>
            <w:tcW w:w="1705" w:type="dxa"/>
          </w:tcPr>
          <w:p>
            <w:pPr>
              <w:pStyle w:val="TableParagraph"/>
              <w:spacing w:line="249" w:lineRule="exact"/>
              <w:ind w:left="109"/>
              <w:rPr>
                <w:sz w:val="22"/>
              </w:rPr>
            </w:pPr>
            <w:r>
              <w:rPr>
                <w:spacing w:val="-4"/>
                <w:sz w:val="22"/>
              </w:rPr>
              <w:t>AKTS</w:t>
            </w:r>
          </w:p>
        </w:tc>
      </w:tr>
      <w:tr>
        <w:trPr>
          <w:trHeight w:val="503" w:hRule="atLeast"/>
        </w:trPr>
        <w:tc>
          <w:tcPr>
            <w:tcW w:w="850" w:type="dxa"/>
          </w:tcPr>
          <w:p>
            <w:pPr>
              <w:pStyle w:val="TableParagraph"/>
              <w:spacing w:line="249" w:lineRule="exact"/>
              <w:ind w:left="110"/>
              <w:rPr>
                <w:sz w:val="22"/>
              </w:rPr>
            </w:pPr>
            <w:r>
              <w:rPr>
                <w:spacing w:val="-10"/>
                <w:sz w:val="22"/>
              </w:rPr>
              <w:t>1</w:t>
            </w:r>
          </w:p>
        </w:tc>
        <w:tc>
          <w:tcPr>
            <w:tcW w:w="2108" w:type="dxa"/>
          </w:tcPr>
          <w:p>
            <w:pPr>
              <w:pStyle w:val="TableParagraph"/>
              <w:rPr>
                <w:sz w:val="20"/>
              </w:rPr>
            </w:pPr>
          </w:p>
        </w:tc>
        <w:tc>
          <w:tcPr>
            <w:tcW w:w="4586" w:type="dxa"/>
          </w:tcPr>
          <w:p>
            <w:pPr>
              <w:pStyle w:val="TableParagraph"/>
              <w:rPr>
                <w:sz w:val="20"/>
              </w:rPr>
            </w:pPr>
          </w:p>
        </w:tc>
        <w:tc>
          <w:tcPr>
            <w:tcW w:w="850" w:type="dxa"/>
          </w:tcPr>
          <w:p>
            <w:pPr>
              <w:pStyle w:val="TableParagraph"/>
              <w:rPr>
                <w:sz w:val="20"/>
              </w:rPr>
            </w:pPr>
          </w:p>
        </w:tc>
        <w:tc>
          <w:tcPr>
            <w:tcW w:w="1705" w:type="dxa"/>
          </w:tcPr>
          <w:p>
            <w:pPr>
              <w:pStyle w:val="TableParagraph"/>
              <w:rPr>
                <w:sz w:val="20"/>
              </w:rPr>
            </w:pPr>
          </w:p>
        </w:tc>
      </w:tr>
      <w:tr>
        <w:trPr>
          <w:trHeight w:val="508" w:hRule="atLeast"/>
        </w:trPr>
        <w:tc>
          <w:tcPr>
            <w:tcW w:w="850" w:type="dxa"/>
          </w:tcPr>
          <w:p>
            <w:pPr>
              <w:pStyle w:val="TableParagraph"/>
              <w:spacing w:line="249" w:lineRule="exact"/>
              <w:ind w:left="110"/>
              <w:rPr>
                <w:sz w:val="22"/>
              </w:rPr>
            </w:pPr>
            <w:r>
              <w:rPr>
                <w:spacing w:val="-10"/>
                <w:sz w:val="22"/>
              </w:rPr>
              <w:t>2</w:t>
            </w:r>
          </w:p>
        </w:tc>
        <w:tc>
          <w:tcPr>
            <w:tcW w:w="2108" w:type="dxa"/>
          </w:tcPr>
          <w:p>
            <w:pPr>
              <w:pStyle w:val="TableParagraph"/>
              <w:rPr>
                <w:sz w:val="20"/>
              </w:rPr>
            </w:pPr>
          </w:p>
        </w:tc>
        <w:tc>
          <w:tcPr>
            <w:tcW w:w="4586" w:type="dxa"/>
          </w:tcPr>
          <w:p>
            <w:pPr>
              <w:pStyle w:val="TableParagraph"/>
              <w:rPr>
                <w:sz w:val="20"/>
              </w:rPr>
            </w:pPr>
          </w:p>
        </w:tc>
        <w:tc>
          <w:tcPr>
            <w:tcW w:w="850" w:type="dxa"/>
          </w:tcPr>
          <w:p>
            <w:pPr>
              <w:pStyle w:val="TableParagraph"/>
              <w:rPr>
                <w:sz w:val="20"/>
              </w:rPr>
            </w:pPr>
          </w:p>
        </w:tc>
        <w:tc>
          <w:tcPr>
            <w:tcW w:w="1705" w:type="dxa"/>
          </w:tcPr>
          <w:p>
            <w:pPr>
              <w:pStyle w:val="TableParagraph"/>
              <w:rPr>
                <w:sz w:val="20"/>
              </w:rPr>
            </w:pPr>
          </w:p>
        </w:tc>
      </w:tr>
      <w:tr>
        <w:trPr>
          <w:trHeight w:val="504" w:hRule="atLeast"/>
        </w:trPr>
        <w:tc>
          <w:tcPr>
            <w:tcW w:w="850" w:type="dxa"/>
          </w:tcPr>
          <w:p>
            <w:pPr>
              <w:pStyle w:val="TableParagraph"/>
              <w:spacing w:line="249" w:lineRule="exact"/>
              <w:ind w:left="110"/>
              <w:rPr>
                <w:sz w:val="22"/>
              </w:rPr>
            </w:pPr>
            <w:r>
              <w:rPr>
                <w:spacing w:val="-10"/>
                <w:sz w:val="22"/>
              </w:rPr>
              <w:t>3</w:t>
            </w:r>
          </w:p>
        </w:tc>
        <w:tc>
          <w:tcPr>
            <w:tcW w:w="2108" w:type="dxa"/>
          </w:tcPr>
          <w:p>
            <w:pPr>
              <w:pStyle w:val="TableParagraph"/>
              <w:rPr>
                <w:sz w:val="20"/>
              </w:rPr>
            </w:pPr>
          </w:p>
        </w:tc>
        <w:tc>
          <w:tcPr>
            <w:tcW w:w="4586" w:type="dxa"/>
          </w:tcPr>
          <w:p>
            <w:pPr>
              <w:pStyle w:val="TableParagraph"/>
              <w:rPr>
                <w:sz w:val="20"/>
              </w:rPr>
            </w:pPr>
          </w:p>
        </w:tc>
        <w:tc>
          <w:tcPr>
            <w:tcW w:w="850" w:type="dxa"/>
          </w:tcPr>
          <w:p>
            <w:pPr>
              <w:pStyle w:val="TableParagraph"/>
              <w:rPr>
                <w:sz w:val="20"/>
              </w:rPr>
            </w:pPr>
          </w:p>
        </w:tc>
        <w:tc>
          <w:tcPr>
            <w:tcW w:w="1705" w:type="dxa"/>
          </w:tcPr>
          <w:p>
            <w:pPr>
              <w:pStyle w:val="TableParagraph"/>
              <w:rPr>
                <w:sz w:val="20"/>
              </w:rPr>
            </w:pPr>
          </w:p>
        </w:tc>
      </w:tr>
      <w:tr>
        <w:trPr>
          <w:trHeight w:val="508" w:hRule="atLeast"/>
        </w:trPr>
        <w:tc>
          <w:tcPr>
            <w:tcW w:w="850" w:type="dxa"/>
          </w:tcPr>
          <w:p>
            <w:pPr>
              <w:pStyle w:val="TableParagraph"/>
              <w:spacing w:line="249" w:lineRule="exact"/>
              <w:ind w:left="110"/>
              <w:rPr>
                <w:sz w:val="22"/>
              </w:rPr>
            </w:pPr>
            <w:r>
              <w:rPr>
                <w:spacing w:val="-10"/>
                <w:sz w:val="22"/>
              </w:rPr>
              <w:t>4</w:t>
            </w:r>
          </w:p>
        </w:tc>
        <w:tc>
          <w:tcPr>
            <w:tcW w:w="2108" w:type="dxa"/>
          </w:tcPr>
          <w:p>
            <w:pPr>
              <w:pStyle w:val="TableParagraph"/>
              <w:rPr>
                <w:sz w:val="20"/>
              </w:rPr>
            </w:pPr>
          </w:p>
        </w:tc>
        <w:tc>
          <w:tcPr>
            <w:tcW w:w="4586" w:type="dxa"/>
          </w:tcPr>
          <w:p>
            <w:pPr>
              <w:pStyle w:val="TableParagraph"/>
              <w:rPr>
                <w:sz w:val="20"/>
              </w:rPr>
            </w:pPr>
          </w:p>
        </w:tc>
        <w:tc>
          <w:tcPr>
            <w:tcW w:w="850" w:type="dxa"/>
          </w:tcPr>
          <w:p>
            <w:pPr>
              <w:pStyle w:val="TableParagraph"/>
              <w:rPr>
                <w:sz w:val="20"/>
              </w:rPr>
            </w:pPr>
          </w:p>
        </w:tc>
        <w:tc>
          <w:tcPr>
            <w:tcW w:w="1705" w:type="dxa"/>
          </w:tcPr>
          <w:p>
            <w:pPr>
              <w:pStyle w:val="TableParagraph"/>
              <w:rPr>
                <w:sz w:val="20"/>
              </w:rPr>
            </w:pPr>
          </w:p>
        </w:tc>
      </w:tr>
    </w:tbl>
    <w:p>
      <w:pPr>
        <w:pStyle w:val="BodyText"/>
        <w:spacing w:before="98"/>
        <w:rPr>
          <w:sz w:val="20"/>
        </w:rPr>
      </w:pPr>
    </w:p>
    <w:p>
      <w:pPr>
        <w:spacing w:before="0"/>
        <w:ind w:left="850" w:right="0" w:firstLine="0"/>
        <w:jc w:val="both"/>
        <w:rPr>
          <w:b/>
          <w:sz w:val="20"/>
        </w:rPr>
      </w:pPr>
      <w:r>
        <w:rPr>
          <w:b/>
          <w:sz w:val="20"/>
        </w:rPr>
        <w:t>İLGİLİ</w:t>
      </w:r>
      <w:r>
        <w:rPr>
          <w:b/>
          <w:spacing w:val="-13"/>
          <w:sz w:val="20"/>
        </w:rPr>
        <w:t> </w:t>
      </w:r>
      <w:r>
        <w:rPr>
          <w:b/>
          <w:sz w:val="20"/>
        </w:rPr>
        <w:t>YÖNETMELİK</w:t>
      </w:r>
      <w:r>
        <w:rPr>
          <w:b/>
          <w:spacing w:val="-12"/>
          <w:sz w:val="20"/>
        </w:rPr>
        <w:t> </w:t>
      </w:r>
      <w:r>
        <w:rPr>
          <w:b/>
          <w:spacing w:val="-2"/>
          <w:sz w:val="20"/>
        </w:rPr>
        <w:t>MADDELERİ</w:t>
      </w:r>
    </w:p>
    <w:p>
      <w:pPr>
        <w:pStyle w:val="BodyText"/>
        <w:spacing w:before="39" w:after="1"/>
        <w:rPr>
          <w:b/>
          <w:sz w:val="20"/>
        </w:rPr>
      </w:pPr>
    </w:p>
    <w:tbl>
      <w:tblPr>
        <w:tblW w:w="0" w:type="auto"/>
        <w:jc w:val="left"/>
        <w:tblInd w:w="8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777"/>
      </w:tblGrid>
      <w:tr>
        <w:trPr>
          <w:trHeight w:val="292" w:hRule="atLeast"/>
        </w:trPr>
        <w:tc>
          <w:tcPr>
            <w:tcW w:w="9777" w:type="dxa"/>
          </w:tcPr>
          <w:p>
            <w:pPr>
              <w:pStyle w:val="TableParagraph"/>
              <w:ind w:left="40"/>
              <w:rPr>
                <w:b/>
                <w:sz w:val="22"/>
              </w:rPr>
            </w:pPr>
            <w:r>
              <w:rPr>
                <w:b/>
                <w:sz w:val="22"/>
              </w:rPr>
              <w:t>DANIŞMAN</w:t>
            </w:r>
            <w:r>
              <w:rPr>
                <w:b/>
                <w:spacing w:val="-10"/>
                <w:sz w:val="22"/>
              </w:rPr>
              <w:t> </w:t>
            </w:r>
            <w:r>
              <w:rPr>
                <w:b/>
                <w:spacing w:val="-4"/>
                <w:sz w:val="22"/>
              </w:rPr>
              <w:t>ONAYI</w:t>
            </w:r>
          </w:p>
        </w:tc>
      </w:tr>
      <w:tr>
        <w:trPr>
          <w:trHeight w:val="945" w:hRule="atLeast"/>
        </w:trPr>
        <w:tc>
          <w:tcPr>
            <w:tcW w:w="9777" w:type="dxa"/>
          </w:tcPr>
          <w:p>
            <w:pPr>
              <w:pStyle w:val="TableParagraph"/>
              <w:tabs>
                <w:tab w:pos="2371" w:val="left" w:leader="none"/>
              </w:tabs>
              <w:ind w:left="693"/>
              <w:rPr>
                <w:b/>
                <w:sz w:val="20"/>
              </w:rPr>
            </w:pPr>
            <w:r>
              <w:rPr>
                <w:b/>
                <w:sz w:val="20"/>
              </w:rPr>
              <mc:AlternateContent>
                <mc:Choice Requires="wps">
                  <w:drawing>
                    <wp:anchor distT="0" distB="0" distL="0" distR="0" allowOverlap="1" layoutInCell="1" locked="0" behindDoc="1" simplePos="0" relativeHeight="487515136">
                      <wp:simplePos x="0" y="0"/>
                      <wp:positionH relativeFrom="column">
                        <wp:posOffset>169748</wp:posOffset>
                      </wp:positionH>
                      <wp:positionV relativeFrom="paragraph">
                        <wp:posOffset>20903</wp:posOffset>
                      </wp:positionV>
                      <wp:extent cx="184150" cy="174625"/>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184150" cy="174625"/>
                                <a:chExt cx="184150" cy="174625"/>
                              </a:xfrm>
                            </wpg:grpSpPr>
                            <wps:wsp>
                              <wps:cNvPr id="5" name="Graphic 5"/>
                              <wps:cNvSpPr/>
                              <wps:spPr>
                                <a:xfrm>
                                  <a:off x="6350" y="6350"/>
                                  <a:ext cx="171450" cy="161925"/>
                                </a:xfrm>
                                <a:custGeom>
                                  <a:avLst/>
                                  <a:gdLst/>
                                  <a:ahLst/>
                                  <a:cxnLst/>
                                  <a:rect l="l" t="t" r="r" b="b"/>
                                  <a:pathLst>
                                    <a:path w="171450" h="161925">
                                      <a:moveTo>
                                        <a:pt x="171450" y="0"/>
                                      </a:moveTo>
                                      <a:lnTo>
                                        <a:pt x="0" y="0"/>
                                      </a:lnTo>
                                      <a:lnTo>
                                        <a:pt x="0" y="161925"/>
                                      </a:lnTo>
                                      <a:lnTo>
                                        <a:pt x="171450" y="161925"/>
                                      </a:lnTo>
                                      <a:lnTo>
                                        <a:pt x="171450" y="0"/>
                                      </a:lnTo>
                                      <a:close/>
                                    </a:path>
                                  </a:pathLst>
                                </a:custGeom>
                                <a:solidFill>
                                  <a:srgbClr val="FFFFFF"/>
                                </a:solidFill>
                              </wps:spPr>
                              <wps:bodyPr wrap="square" lIns="0" tIns="0" rIns="0" bIns="0" rtlCol="0">
                                <a:prstTxWarp prst="textNoShape">
                                  <a:avLst/>
                                </a:prstTxWarp>
                                <a:noAutofit/>
                              </wps:bodyPr>
                            </wps:wsp>
                            <wps:wsp>
                              <wps:cNvPr id="6" name="Graphic 6"/>
                              <wps:cNvSpPr/>
                              <wps:spPr>
                                <a:xfrm>
                                  <a:off x="6350" y="6350"/>
                                  <a:ext cx="171450" cy="161925"/>
                                </a:xfrm>
                                <a:custGeom>
                                  <a:avLst/>
                                  <a:gdLst/>
                                  <a:ahLst/>
                                  <a:cxnLst/>
                                  <a:rect l="l" t="t" r="r" b="b"/>
                                  <a:pathLst>
                                    <a:path w="171450" h="161925">
                                      <a:moveTo>
                                        <a:pt x="0" y="161925"/>
                                      </a:moveTo>
                                      <a:lnTo>
                                        <a:pt x="171450" y="161925"/>
                                      </a:lnTo>
                                      <a:lnTo>
                                        <a:pt x="171450" y="0"/>
                                      </a:lnTo>
                                      <a:lnTo>
                                        <a:pt x="0" y="0"/>
                                      </a:lnTo>
                                      <a:lnTo>
                                        <a:pt x="0" y="16192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366pt;margin-top:1.645937pt;width:14.5pt;height:13.75pt;mso-position-horizontal-relative:column;mso-position-vertical-relative:paragraph;z-index:-15801344" id="docshapegroup3" coordorigin="267,33" coordsize="290,275">
                      <v:rect style="position:absolute;left:277;top:42;width:270;height:255" id="docshape4" filled="true" fillcolor="#ffffff" stroked="false">
                        <v:fill type="solid"/>
                      </v:rect>
                      <v:rect style="position:absolute;left:277;top:42;width:270;height:255" id="docshape5" filled="false" stroked="true" strokeweight="1pt" strokecolor="#000000">
                        <v:stroke dashstyle="solid"/>
                      </v:rect>
                      <w10:wrap type="none"/>
                    </v:group>
                  </w:pict>
                </mc:Fallback>
              </mc:AlternateContent>
            </w:r>
            <w:r>
              <w:rPr>
                <w:b/>
                <w:sz w:val="20"/>
              </w:rPr>
              <mc:AlternateContent>
                <mc:Choice Requires="wps">
                  <w:drawing>
                    <wp:anchor distT="0" distB="0" distL="0" distR="0" allowOverlap="1" layoutInCell="1" locked="0" behindDoc="1" simplePos="0" relativeHeight="487515648">
                      <wp:simplePos x="0" y="0"/>
                      <wp:positionH relativeFrom="column">
                        <wp:posOffset>1204163</wp:posOffset>
                      </wp:positionH>
                      <wp:positionV relativeFrom="paragraph">
                        <wp:posOffset>11378</wp:posOffset>
                      </wp:positionV>
                      <wp:extent cx="184150" cy="17462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184150" cy="174625"/>
                                <a:chExt cx="184150" cy="174625"/>
                              </a:xfrm>
                            </wpg:grpSpPr>
                            <wps:wsp>
                              <wps:cNvPr id="8" name="Graphic 8"/>
                              <wps:cNvSpPr/>
                              <wps:spPr>
                                <a:xfrm>
                                  <a:off x="6350" y="6350"/>
                                  <a:ext cx="171450" cy="161925"/>
                                </a:xfrm>
                                <a:custGeom>
                                  <a:avLst/>
                                  <a:gdLst/>
                                  <a:ahLst/>
                                  <a:cxnLst/>
                                  <a:rect l="l" t="t" r="r" b="b"/>
                                  <a:pathLst>
                                    <a:path w="171450" h="161925">
                                      <a:moveTo>
                                        <a:pt x="171450" y="0"/>
                                      </a:moveTo>
                                      <a:lnTo>
                                        <a:pt x="0" y="0"/>
                                      </a:lnTo>
                                      <a:lnTo>
                                        <a:pt x="0" y="161925"/>
                                      </a:lnTo>
                                      <a:lnTo>
                                        <a:pt x="171450" y="161925"/>
                                      </a:lnTo>
                                      <a:lnTo>
                                        <a:pt x="171450" y="0"/>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6350" y="6350"/>
                                  <a:ext cx="171450" cy="161925"/>
                                </a:xfrm>
                                <a:custGeom>
                                  <a:avLst/>
                                  <a:gdLst/>
                                  <a:ahLst/>
                                  <a:cxnLst/>
                                  <a:rect l="l" t="t" r="r" b="b"/>
                                  <a:pathLst>
                                    <a:path w="171450" h="161925">
                                      <a:moveTo>
                                        <a:pt x="0" y="161925"/>
                                      </a:moveTo>
                                      <a:lnTo>
                                        <a:pt x="171450" y="161925"/>
                                      </a:lnTo>
                                      <a:lnTo>
                                        <a:pt x="171450" y="0"/>
                                      </a:lnTo>
                                      <a:lnTo>
                                        <a:pt x="0" y="0"/>
                                      </a:lnTo>
                                      <a:lnTo>
                                        <a:pt x="0" y="16192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4.816002pt;margin-top:.895938pt;width:14.5pt;height:13.75pt;mso-position-horizontal-relative:column;mso-position-vertical-relative:paragraph;z-index:-15800832" id="docshapegroup6" coordorigin="1896,18" coordsize="290,275">
                      <v:rect style="position:absolute;left:1906;top:27;width:270;height:255" id="docshape7" filled="true" fillcolor="#ffffff" stroked="false">
                        <v:fill type="solid"/>
                      </v:rect>
                      <v:rect style="position:absolute;left:1906;top:27;width:270;height:255" id="docshape8" filled="false" stroked="true" strokeweight="1pt" strokecolor="#000000">
                        <v:stroke dashstyle="solid"/>
                      </v:rect>
                      <w10:wrap type="none"/>
                    </v:group>
                  </w:pict>
                </mc:Fallback>
              </mc:AlternateContent>
            </w:r>
            <w:r>
              <w:rPr>
                <w:b/>
                <w:spacing w:val="-2"/>
                <w:sz w:val="20"/>
              </w:rPr>
              <w:t>Uygundur</w:t>
            </w:r>
            <w:r>
              <w:rPr>
                <w:b/>
                <w:sz w:val="20"/>
              </w:rPr>
              <w:tab/>
              <w:t>Uygun</w:t>
            </w:r>
            <w:r>
              <w:rPr>
                <w:b/>
                <w:spacing w:val="-11"/>
                <w:sz w:val="20"/>
              </w:rPr>
              <w:t> </w:t>
            </w:r>
            <w:r>
              <w:rPr>
                <w:b/>
                <w:spacing w:val="-2"/>
                <w:sz w:val="20"/>
              </w:rPr>
              <w:t>Değildir</w:t>
            </w:r>
          </w:p>
          <w:p>
            <w:pPr>
              <w:pStyle w:val="TableParagraph"/>
              <w:ind w:left="4794" w:right="3955"/>
              <w:rPr>
                <w:b/>
                <w:sz w:val="20"/>
              </w:rPr>
            </w:pPr>
            <w:r>
              <w:rPr>
                <w:b/>
                <w:sz w:val="20"/>
              </w:rPr>
              <w:t>Adı</w:t>
            </w:r>
            <w:r>
              <w:rPr>
                <w:b/>
                <w:spacing w:val="-13"/>
                <w:sz w:val="20"/>
              </w:rPr>
              <w:t> </w:t>
            </w:r>
            <w:r>
              <w:rPr>
                <w:b/>
                <w:sz w:val="20"/>
              </w:rPr>
              <w:t>Soyadı: </w:t>
            </w:r>
            <w:r>
              <w:rPr>
                <w:b/>
                <w:spacing w:val="-2"/>
                <w:sz w:val="20"/>
              </w:rPr>
              <w:t>İmzası:</w:t>
            </w:r>
          </w:p>
        </w:tc>
      </w:tr>
    </w:tbl>
    <w:p>
      <w:pPr>
        <w:spacing w:before="0"/>
        <w:ind w:left="850" w:right="0" w:firstLine="0"/>
        <w:jc w:val="both"/>
        <w:rPr>
          <w:b/>
          <w:sz w:val="20"/>
        </w:rPr>
      </w:pPr>
      <w:r>
        <w:rPr>
          <w:b/>
          <w:sz w:val="20"/>
        </w:rPr>
        <w:t>Ağırlıklı</w:t>
      </w:r>
      <w:r>
        <w:rPr>
          <w:b/>
          <w:spacing w:val="-5"/>
          <w:sz w:val="20"/>
        </w:rPr>
        <w:t> </w:t>
      </w:r>
      <w:r>
        <w:rPr>
          <w:b/>
          <w:sz w:val="20"/>
        </w:rPr>
        <w:t>not</w:t>
      </w:r>
      <w:r>
        <w:rPr>
          <w:b/>
          <w:spacing w:val="-6"/>
          <w:sz w:val="20"/>
        </w:rPr>
        <w:t> </w:t>
      </w:r>
      <w:r>
        <w:rPr>
          <w:b/>
          <w:spacing w:val="-2"/>
          <w:sz w:val="20"/>
        </w:rPr>
        <w:t>yükseltme</w:t>
      </w:r>
    </w:p>
    <w:p>
      <w:pPr>
        <w:pStyle w:val="BodyText"/>
        <w:spacing w:line="259" w:lineRule="auto" w:before="178"/>
        <w:ind w:left="850" w:right="840"/>
        <w:jc w:val="both"/>
      </w:pPr>
      <w:r>
        <w:rPr>
          <w:b/>
          <w:sz w:val="20"/>
        </w:rPr>
        <w:t>MADDE 36 – (1) (Değişik: Resmi Gazete-16/08/2021-31570)</w:t>
      </w:r>
      <w:r>
        <w:rPr>
          <w:b/>
          <w:spacing w:val="40"/>
          <w:sz w:val="20"/>
        </w:rPr>
        <w:t> </w:t>
      </w:r>
      <w:r>
        <w:rPr/>
        <w:t>Lisans ve ön lisans programlarında kayıtlı olan son sınıf öğrencisi, mezuniyet notunu yükseltebilmek amacı ile daha önce başarmış olduğu en fazla dört dersine, akademik takvimde belirtilen ekle-sil günleri bitimine kadar danışman onayı ile ilgili bölümüne dilekçeyle başvurmak şartıyla 15 inci maddede belirtilen kredi limitleri dâhilinde tekrar kayıt olabilir. Öğrenci, bu şekilde kaydolduğu derslerin vize sınavları ile final veya bütünleme sınavlarına girmek zorundadır. Bu sınavlar sonunda aldığı ders başarı notları, transkriptine en son ders başarı</w:t>
      </w:r>
      <w:r>
        <w:rPr>
          <w:spacing w:val="-1"/>
        </w:rPr>
        <w:t> </w:t>
      </w:r>
      <w:r>
        <w:rPr/>
        <w:t>notları olarak</w:t>
      </w:r>
      <w:r>
        <w:rPr>
          <w:spacing w:val="-3"/>
        </w:rPr>
        <w:t> </w:t>
      </w:r>
      <w:r>
        <w:rPr/>
        <w:t>kaydedilir. Öğrenci,</w:t>
      </w:r>
      <w:r>
        <w:rPr>
          <w:spacing w:val="-1"/>
        </w:rPr>
        <w:t> </w:t>
      </w:r>
      <w:r>
        <w:rPr/>
        <w:t>bu derslerden herhangi</w:t>
      </w:r>
      <w:r>
        <w:rPr>
          <w:spacing w:val="-1"/>
        </w:rPr>
        <w:t> </w:t>
      </w:r>
      <w:r>
        <w:rPr/>
        <w:t>birinde</w:t>
      </w:r>
      <w:r>
        <w:rPr>
          <w:spacing w:val="-3"/>
        </w:rPr>
        <w:t> </w:t>
      </w:r>
      <w:r>
        <w:rPr/>
        <w:t>başarısız</w:t>
      </w:r>
      <w:r>
        <w:rPr>
          <w:spacing w:val="-3"/>
        </w:rPr>
        <w:t> </w:t>
      </w:r>
      <w:r>
        <w:rPr/>
        <w:t>olduğu takdirde o</w:t>
      </w:r>
      <w:r>
        <w:rPr>
          <w:spacing w:val="-3"/>
        </w:rPr>
        <w:t> </w:t>
      </w:r>
      <w:r>
        <w:rPr/>
        <w:t>dersi başaramamış</w:t>
      </w:r>
      <w:r>
        <w:rPr>
          <w:spacing w:val="-2"/>
        </w:rPr>
        <w:t> </w:t>
      </w:r>
      <w:r>
        <w:rPr/>
        <w:t>sayılır ve sonraki yarıyıllarda o derse kayıt yaptırmak zorundadır.</w:t>
      </w:r>
    </w:p>
    <w:p>
      <w:pPr>
        <w:pStyle w:val="BodyText"/>
        <w:rPr>
          <w:sz w:val="24"/>
        </w:rPr>
      </w:pPr>
    </w:p>
    <w:p>
      <w:pPr>
        <w:pStyle w:val="BodyText"/>
        <w:rPr>
          <w:sz w:val="24"/>
        </w:rPr>
      </w:pPr>
    </w:p>
    <w:p>
      <w:pPr>
        <w:pStyle w:val="BodyText"/>
        <w:spacing w:before="176"/>
        <w:rPr>
          <w:sz w:val="24"/>
        </w:rPr>
      </w:pPr>
    </w:p>
    <w:p>
      <w:pPr>
        <w:spacing w:before="0"/>
        <w:ind w:left="140" w:right="0" w:firstLine="0"/>
        <w:jc w:val="left"/>
        <w:rPr>
          <w:sz w:val="24"/>
        </w:rPr>
      </w:pPr>
      <w:r>
        <w:rPr>
          <w:sz w:val="24"/>
        </w:rPr>
        <w:t>Form</w:t>
      </w:r>
      <w:r>
        <w:rPr>
          <w:spacing w:val="-10"/>
          <w:sz w:val="24"/>
        </w:rPr>
        <w:t> </w:t>
      </w:r>
      <w:r>
        <w:rPr>
          <w:sz w:val="24"/>
        </w:rPr>
        <w:t>No:</w:t>
      </w:r>
      <w:r>
        <w:rPr>
          <w:spacing w:val="1"/>
          <w:sz w:val="24"/>
        </w:rPr>
        <w:t> </w:t>
      </w:r>
      <w:r>
        <w:rPr>
          <w:sz w:val="24"/>
        </w:rPr>
        <w:t>KYS-FRM-204;</w:t>
      </w:r>
      <w:r>
        <w:rPr>
          <w:spacing w:val="-4"/>
          <w:sz w:val="24"/>
        </w:rPr>
        <w:t> </w:t>
      </w:r>
      <w:r>
        <w:rPr>
          <w:sz w:val="24"/>
        </w:rPr>
        <w:t>Revizyon</w:t>
      </w:r>
      <w:r>
        <w:rPr>
          <w:spacing w:val="-4"/>
          <w:sz w:val="24"/>
        </w:rPr>
        <w:t> </w:t>
      </w:r>
      <w:r>
        <w:rPr>
          <w:sz w:val="24"/>
        </w:rPr>
        <w:t>Tarihi:-;</w:t>
      </w:r>
      <w:r>
        <w:rPr>
          <w:spacing w:val="-4"/>
          <w:sz w:val="24"/>
        </w:rPr>
        <w:t> </w:t>
      </w:r>
      <w:r>
        <w:rPr>
          <w:sz w:val="24"/>
        </w:rPr>
        <w:t>Revizyon</w:t>
      </w:r>
      <w:r>
        <w:rPr>
          <w:spacing w:val="-3"/>
          <w:sz w:val="24"/>
        </w:rPr>
        <w:t> </w:t>
      </w:r>
      <w:r>
        <w:rPr>
          <w:spacing w:val="-2"/>
          <w:sz w:val="24"/>
        </w:rPr>
        <w:t>No:00</w:t>
      </w:r>
    </w:p>
    <w:sectPr>
      <w:type w:val="continuous"/>
      <w:pgSz w:w="11910" w:h="16840"/>
      <w:pgMar w:top="1140" w:bottom="280" w:left="566"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18"/>
      <w:szCs w:val="18"/>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rFonts w:ascii="Times New Roman" w:hAnsi="Times New Roman" w:eastAsia="Times New Roman" w:cs="Times New Roman"/>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dcterms:created xsi:type="dcterms:W3CDTF">2026-02-23T09:06:13Z</dcterms:created>
  <dcterms:modified xsi:type="dcterms:W3CDTF">2026-02-23T09:06:13Z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Microsoft® Word 2016</vt:lpwstr>
  </property>
  <property fmtid="{D5CDD505-2E9C-101B-9397-08002B2CF9AE}" pid="4" name="LastSaved">
    <vt:filetime>2026-02-23T00:00:00Z</vt:filetime>
  </property>
  <property fmtid="{D5CDD505-2E9C-101B-9397-08002B2CF9AE}" pid="5" name="Producer">
    <vt:lpwstr>www.ilovepdf.com</vt:lpwstr>
  </property>
</Properties>
</file>